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926" w:rsidRDefault="00A553BF">
      <w:pPr>
        <w:spacing w:before="75" w:line="322" w:lineRule="exact"/>
        <w:ind w:left="259" w:right="6"/>
        <w:jc w:val="center"/>
        <w:rPr>
          <w:b/>
          <w:sz w:val="28"/>
        </w:rPr>
      </w:pPr>
      <w:r>
        <w:rPr>
          <w:b/>
          <w:color w:val="272727"/>
          <w:spacing w:val="-2"/>
          <w:sz w:val="28"/>
        </w:rPr>
        <w:t>Памятка</w:t>
      </w:r>
    </w:p>
    <w:p w:rsidR="00841926" w:rsidRDefault="00A553BF">
      <w:pPr>
        <w:ind w:left="637" w:right="367" w:firstLine="57"/>
        <w:jc w:val="center"/>
        <w:rPr>
          <w:b/>
          <w:sz w:val="28"/>
        </w:rPr>
      </w:pPr>
      <w:r>
        <w:rPr>
          <w:b/>
          <w:color w:val="272727"/>
          <w:sz w:val="28"/>
        </w:rPr>
        <w:t>об</w:t>
      </w:r>
      <w:r>
        <w:rPr>
          <w:b/>
          <w:color w:val="272727"/>
          <w:spacing w:val="-6"/>
          <w:sz w:val="28"/>
        </w:rPr>
        <w:t xml:space="preserve"> </w:t>
      </w:r>
      <w:r>
        <w:rPr>
          <w:b/>
          <w:color w:val="272727"/>
          <w:sz w:val="28"/>
        </w:rPr>
        <w:t>ответственности</w:t>
      </w:r>
      <w:r>
        <w:rPr>
          <w:b/>
          <w:color w:val="272727"/>
          <w:spacing w:val="-8"/>
          <w:sz w:val="28"/>
        </w:rPr>
        <w:t xml:space="preserve"> </w:t>
      </w:r>
      <w:r>
        <w:rPr>
          <w:b/>
          <w:color w:val="272727"/>
          <w:sz w:val="28"/>
        </w:rPr>
        <w:t>граждан</w:t>
      </w:r>
      <w:r>
        <w:rPr>
          <w:b/>
          <w:color w:val="272727"/>
          <w:spacing w:val="-8"/>
          <w:sz w:val="28"/>
        </w:rPr>
        <w:t xml:space="preserve"> </w:t>
      </w:r>
      <w:r>
        <w:rPr>
          <w:b/>
          <w:color w:val="272727"/>
          <w:sz w:val="28"/>
        </w:rPr>
        <w:t>за</w:t>
      </w:r>
      <w:r>
        <w:rPr>
          <w:b/>
          <w:color w:val="272727"/>
          <w:spacing w:val="-6"/>
          <w:sz w:val="28"/>
        </w:rPr>
        <w:t xml:space="preserve"> </w:t>
      </w:r>
      <w:r>
        <w:rPr>
          <w:b/>
          <w:color w:val="272727"/>
          <w:sz w:val="28"/>
        </w:rPr>
        <w:t>заведомо</w:t>
      </w:r>
      <w:r>
        <w:rPr>
          <w:b/>
          <w:color w:val="272727"/>
          <w:spacing w:val="-6"/>
          <w:sz w:val="28"/>
        </w:rPr>
        <w:t xml:space="preserve"> </w:t>
      </w:r>
      <w:r>
        <w:rPr>
          <w:b/>
          <w:color w:val="272727"/>
          <w:sz w:val="28"/>
        </w:rPr>
        <w:t>ложные</w:t>
      </w:r>
      <w:r>
        <w:rPr>
          <w:b/>
          <w:color w:val="272727"/>
          <w:spacing w:val="-5"/>
          <w:sz w:val="28"/>
        </w:rPr>
        <w:t xml:space="preserve"> </w:t>
      </w:r>
      <w:r>
        <w:rPr>
          <w:b/>
          <w:color w:val="272727"/>
          <w:sz w:val="28"/>
        </w:rPr>
        <w:t>сообщения</w:t>
      </w:r>
      <w:r>
        <w:rPr>
          <w:b/>
          <w:color w:val="272727"/>
          <w:spacing w:val="-8"/>
          <w:sz w:val="28"/>
        </w:rPr>
        <w:t xml:space="preserve"> </w:t>
      </w:r>
      <w:r>
        <w:rPr>
          <w:b/>
          <w:color w:val="272727"/>
          <w:sz w:val="28"/>
        </w:rPr>
        <w:t>об угрозе</w:t>
      </w:r>
      <w:r>
        <w:rPr>
          <w:b/>
          <w:color w:val="272727"/>
          <w:spacing w:val="-7"/>
          <w:sz w:val="28"/>
        </w:rPr>
        <w:t xml:space="preserve"> </w:t>
      </w:r>
      <w:r>
        <w:rPr>
          <w:b/>
          <w:color w:val="272727"/>
          <w:sz w:val="28"/>
        </w:rPr>
        <w:t>совершения</w:t>
      </w:r>
      <w:r>
        <w:rPr>
          <w:b/>
          <w:color w:val="272727"/>
          <w:spacing w:val="-9"/>
          <w:sz w:val="28"/>
        </w:rPr>
        <w:t xml:space="preserve"> </w:t>
      </w:r>
      <w:r>
        <w:rPr>
          <w:b/>
          <w:color w:val="272727"/>
          <w:sz w:val="28"/>
        </w:rPr>
        <w:t>террористических</w:t>
      </w:r>
      <w:r>
        <w:rPr>
          <w:b/>
          <w:color w:val="272727"/>
          <w:spacing w:val="-4"/>
          <w:sz w:val="28"/>
        </w:rPr>
        <w:t xml:space="preserve"> </w:t>
      </w:r>
      <w:r>
        <w:rPr>
          <w:b/>
          <w:color w:val="272727"/>
          <w:sz w:val="28"/>
        </w:rPr>
        <w:t xml:space="preserve">актов </w:t>
      </w:r>
      <w:r>
        <w:rPr>
          <w:b/>
          <w:color w:val="272727"/>
          <w:sz w:val="28"/>
        </w:rPr>
        <w:t>-</w:t>
      </w:r>
      <w:r>
        <w:rPr>
          <w:b/>
          <w:color w:val="272727"/>
          <w:spacing w:val="-9"/>
          <w:sz w:val="28"/>
        </w:rPr>
        <w:t xml:space="preserve"> </w:t>
      </w:r>
      <w:r>
        <w:rPr>
          <w:b/>
          <w:color w:val="383738"/>
          <w:sz w:val="28"/>
        </w:rPr>
        <w:t>статья</w:t>
      </w:r>
      <w:r>
        <w:rPr>
          <w:b/>
          <w:color w:val="383738"/>
          <w:spacing w:val="-9"/>
          <w:sz w:val="28"/>
        </w:rPr>
        <w:t xml:space="preserve"> </w:t>
      </w:r>
      <w:r>
        <w:rPr>
          <w:b/>
          <w:color w:val="383738"/>
          <w:sz w:val="28"/>
        </w:rPr>
        <w:t>207</w:t>
      </w:r>
      <w:r>
        <w:rPr>
          <w:b/>
          <w:color w:val="383738"/>
          <w:spacing w:val="-7"/>
          <w:sz w:val="28"/>
        </w:rPr>
        <w:t xml:space="preserve"> </w:t>
      </w:r>
      <w:r>
        <w:rPr>
          <w:b/>
          <w:color w:val="383738"/>
          <w:sz w:val="28"/>
        </w:rPr>
        <w:t>УК</w:t>
      </w:r>
      <w:r>
        <w:rPr>
          <w:b/>
          <w:color w:val="383738"/>
          <w:spacing w:val="-8"/>
          <w:sz w:val="28"/>
        </w:rPr>
        <w:t xml:space="preserve"> </w:t>
      </w:r>
      <w:r>
        <w:rPr>
          <w:b/>
          <w:color w:val="383738"/>
          <w:spacing w:val="-5"/>
          <w:sz w:val="28"/>
        </w:rPr>
        <w:t>РФ</w:t>
      </w:r>
    </w:p>
    <w:p w:rsidR="00841926" w:rsidRDefault="00A553BF">
      <w:pPr>
        <w:spacing w:before="272"/>
        <w:ind w:left="259" w:right="6"/>
        <w:jc w:val="center"/>
        <w:rPr>
          <w:b/>
          <w:sz w:val="24"/>
        </w:rPr>
      </w:pPr>
      <w:r>
        <w:rPr>
          <w:b/>
          <w:color w:val="565656"/>
          <w:sz w:val="24"/>
        </w:rPr>
        <w:t>ЗАВЕДОМО</w:t>
      </w:r>
      <w:r>
        <w:rPr>
          <w:b/>
          <w:color w:val="565656"/>
          <w:spacing w:val="-4"/>
          <w:sz w:val="24"/>
        </w:rPr>
        <w:t xml:space="preserve"> </w:t>
      </w:r>
      <w:r>
        <w:rPr>
          <w:b/>
          <w:color w:val="565656"/>
          <w:sz w:val="24"/>
        </w:rPr>
        <w:t>ЛОЖНОЕ</w:t>
      </w:r>
      <w:r>
        <w:rPr>
          <w:b/>
          <w:color w:val="565656"/>
          <w:spacing w:val="-3"/>
          <w:sz w:val="24"/>
        </w:rPr>
        <w:t xml:space="preserve"> </w:t>
      </w:r>
      <w:r>
        <w:rPr>
          <w:b/>
          <w:color w:val="565656"/>
          <w:sz w:val="24"/>
        </w:rPr>
        <w:t>СООБЩЕНИЕ</w:t>
      </w:r>
      <w:r>
        <w:rPr>
          <w:b/>
          <w:color w:val="565656"/>
          <w:spacing w:val="-4"/>
          <w:sz w:val="24"/>
        </w:rPr>
        <w:t xml:space="preserve"> </w:t>
      </w:r>
      <w:r>
        <w:rPr>
          <w:b/>
          <w:color w:val="565656"/>
          <w:sz w:val="24"/>
        </w:rPr>
        <w:t>ОБ</w:t>
      </w:r>
      <w:r>
        <w:rPr>
          <w:b/>
          <w:color w:val="565656"/>
          <w:spacing w:val="-6"/>
          <w:sz w:val="24"/>
        </w:rPr>
        <w:t xml:space="preserve"> </w:t>
      </w:r>
      <w:r>
        <w:rPr>
          <w:b/>
          <w:color w:val="565656"/>
          <w:sz w:val="24"/>
        </w:rPr>
        <w:t>АКТЕ</w:t>
      </w:r>
      <w:r>
        <w:rPr>
          <w:b/>
          <w:color w:val="565656"/>
          <w:spacing w:val="-3"/>
          <w:sz w:val="24"/>
        </w:rPr>
        <w:t xml:space="preserve"> </w:t>
      </w:r>
      <w:r>
        <w:rPr>
          <w:b/>
          <w:color w:val="565656"/>
          <w:sz w:val="24"/>
        </w:rPr>
        <w:t>ТЕРРОРИЗМА</w:t>
      </w:r>
      <w:r>
        <w:rPr>
          <w:b/>
          <w:color w:val="565656"/>
          <w:spacing w:val="-2"/>
          <w:sz w:val="24"/>
        </w:rPr>
        <w:t xml:space="preserve"> </w:t>
      </w:r>
      <w:r>
        <w:rPr>
          <w:b/>
          <w:color w:val="565656"/>
          <w:spacing w:val="-10"/>
          <w:sz w:val="24"/>
        </w:rPr>
        <w:t>–</w:t>
      </w:r>
    </w:p>
    <w:p w:rsidR="00841926" w:rsidRDefault="00A553BF">
      <w:pPr>
        <w:spacing w:before="26"/>
        <w:ind w:left="261"/>
        <w:jc w:val="center"/>
        <w:rPr>
          <w:b/>
          <w:sz w:val="24"/>
        </w:rPr>
      </w:pPr>
      <w:r>
        <w:rPr>
          <w:b/>
          <w:color w:val="565656"/>
          <w:sz w:val="24"/>
        </w:rPr>
        <w:t>УГОЛОВНО</w:t>
      </w:r>
      <w:r>
        <w:rPr>
          <w:b/>
          <w:color w:val="565656"/>
          <w:spacing w:val="-4"/>
          <w:sz w:val="24"/>
        </w:rPr>
        <w:t xml:space="preserve"> </w:t>
      </w:r>
      <w:r>
        <w:rPr>
          <w:b/>
          <w:color w:val="565656"/>
          <w:sz w:val="24"/>
        </w:rPr>
        <w:t>НАКАЗУЕМОЕ</w:t>
      </w:r>
      <w:r>
        <w:rPr>
          <w:b/>
          <w:color w:val="565656"/>
          <w:spacing w:val="-5"/>
          <w:sz w:val="24"/>
        </w:rPr>
        <w:t xml:space="preserve"> </w:t>
      </w:r>
      <w:r>
        <w:rPr>
          <w:b/>
          <w:color w:val="565656"/>
          <w:spacing w:val="-2"/>
          <w:sz w:val="24"/>
        </w:rPr>
        <w:t>ДЕЯНИЕ!</w:t>
      </w:r>
    </w:p>
    <w:p w:rsidR="00841926" w:rsidRDefault="00A553BF" w:rsidP="00A553BF">
      <w:pPr>
        <w:ind w:left="301" w:right="309" w:firstLine="419"/>
        <w:jc w:val="both"/>
        <w:rPr>
          <w:sz w:val="28"/>
        </w:rPr>
      </w:pPr>
      <w:r>
        <w:rPr>
          <w:color w:val="433B32"/>
          <w:sz w:val="28"/>
        </w:rPr>
        <w:t>Данное</w:t>
      </w:r>
      <w:r>
        <w:rPr>
          <w:color w:val="433B32"/>
          <w:spacing w:val="-9"/>
          <w:sz w:val="28"/>
        </w:rPr>
        <w:t xml:space="preserve"> </w:t>
      </w:r>
      <w:r>
        <w:rPr>
          <w:color w:val="433B32"/>
          <w:sz w:val="28"/>
        </w:rPr>
        <w:t>преступление</w:t>
      </w:r>
      <w:r>
        <w:rPr>
          <w:color w:val="433B32"/>
          <w:spacing w:val="-5"/>
          <w:sz w:val="28"/>
        </w:rPr>
        <w:t xml:space="preserve"> </w:t>
      </w:r>
      <w:r>
        <w:rPr>
          <w:color w:val="433B32"/>
          <w:sz w:val="28"/>
        </w:rPr>
        <w:t>относится</w:t>
      </w:r>
      <w:r>
        <w:rPr>
          <w:color w:val="433B32"/>
          <w:spacing w:val="-9"/>
          <w:sz w:val="28"/>
        </w:rPr>
        <w:t xml:space="preserve"> </w:t>
      </w:r>
      <w:r>
        <w:rPr>
          <w:color w:val="433B32"/>
          <w:sz w:val="28"/>
        </w:rPr>
        <w:t>к</w:t>
      </w:r>
      <w:r>
        <w:rPr>
          <w:color w:val="433B32"/>
          <w:spacing w:val="-11"/>
          <w:sz w:val="28"/>
        </w:rPr>
        <w:t xml:space="preserve"> </w:t>
      </w:r>
      <w:r>
        <w:rPr>
          <w:color w:val="433B32"/>
          <w:sz w:val="28"/>
        </w:rPr>
        <w:t>преступлениям</w:t>
      </w:r>
      <w:r>
        <w:rPr>
          <w:color w:val="433B32"/>
          <w:spacing w:val="-9"/>
          <w:sz w:val="28"/>
        </w:rPr>
        <w:t xml:space="preserve"> </w:t>
      </w:r>
      <w:r>
        <w:rPr>
          <w:color w:val="433B32"/>
          <w:sz w:val="28"/>
        </w:rPr>
        <w:t>террористической направленност</w:t>
      </w:r>
      <w:proofErr w:type="gramStart"/>
      <w:r>
        <w:rPr>
          <w:color w:val="433B32"/>
          <w:sz w:val="28"/>
        </w:rPr>
        <w:t>и(</w:t>
      </w:r>
      <w:proofErr w:type="gramEnd"/>
      <w:r>
        <w:rPr>
          <w:color w:val="433B32"/>
          <w:spacing w:val="-7"/>
          <w:sz w:val="28"/>
        </w:rPr>
        <w:t xml:space="preserve"> </w:t>
      </w:r>
      <w:r>
        <w:rPr>
          <w:b/>
          <w:color w:val="383738"/>
          <w:sz w:val="28"/>
        </w:rPr>
        <w:t>статья</w:t>
      </w:r>
      <w:r>
        <w:rPr>
          <w:b/>
          <w:color w:val="383738"/>
          <w:spacing w:val="-7"/>
          <w:sz w:val="28"/>
        </w:rPr>
        <w:t xml:space="preserve"> </w:t>
      </w:r>
      <w:r>
        <w:rPr>
          <w:b/>
          <w:color w:val="383738"/>
          <w:sz w:val="28"/>
        </w:rPr>
        <w:t>207</w:t>
      </w:r>
      <w:r>
        <w:rPr>
          <w:b/>
          <w:color w:val="383738"/>
          <w:spacing w:val="-5"/>
          <w:sz w:val="28"/>
        </w:rPr>
        <w:t xml:space="preserve"> </w:t>
      </w:r>
      <w:r>
        <w:rPr>
          <w:b/>
          <w:color w:val="383738"/>
          <w:sz w:val="28"/>
        </w:rPr>
        <w:t>УК</w:t>
      </w:r>
      <w:r>
        <w:rPr>
          <w:b/>
          <w:color w:val="383738"/>
          <w:spacing w:val="-6"/>
          <w:sz w:val="28"/>
        </w:rPr>
        <w:t xml:space="preserve"> </w:t>
      </w:r>
      <w:r>
        <w:rPr>
          <w:b/>
          <w:color w:val="383738"/>
          <w:sz w:val="28"/>
        </w:rPr>
        <w:t>РФ.</w:t>
      </w:r>
      <w:r>
        <w:rPr>
          <w:b/>
          <w:color w:val="383738"/>
          <w:spacing w:val="-4"/>
          <w:sz w:val="28"/>
        </w:rPr>
        <w:t xml:space="preserve"> </w:t>
      </w:r>
      <w:r>
        <w:rPr>
          <w:b/>
          <w:color w:val="383738"/>
          <w:sz w:val="28"/>
        </w:rPr>
        <w:t>Заведомо</w:t>
      </w:r>
      <w:r>
        <w:rPr>
          <w:b/>
          <w:color w:val="383738"/>
          <w:spacing w:val="-5"/>
          <w:sz w:val="28"/>
        </w:rPr>
        <w:t xml:space="preserve"> </w:t>
      </w:r>
      <w:r>
        <w:rPr>
          <w:b/>
          <w:color w:val="383738"/>
          <w:sz w:val="28"/>
        </w:rPr>
        <w:t>ложное</w:t>
      </w:r>
      <w:r>
        <w:rPr>
          <w:b/>
          <w:color w:val="383738"/>
          <w:spacing w:val="-5"/>
          <w:sz w:val="28"/>
        </w:rPr>
        <w:t xml:space="preserve"> </w:t>
      </w:r>
      <w:r>
        <w:rPr>
          <w:b/>
          <w:color w:val="383738"/>
          <w:sz w:val="28"/>
        </w:rPr>
        <w:t>сообщение</w:t>
      </w:r>
      <w:r>
        <w:rPr>
          <w:b/>
          <w:color w:val="383738"/>
          <w:spacing w:val="-5"/>
          <w:sz w:val="28"/>
        </w:rPr>
        <w:t xml:space="preserve"> </w:t>
      </w:r>
      <w:r>
        <w:rPr>
          <w:b/>
          <w:color w:val="383738"/>
          <w:sz w:val="28"/>
        </w:rPr>
        <w:t xml:space="preserve">об </w:t>
      </w:r>
      <w:r>
        <w:rPr>
          <w:b/>
          <w:color w:val="383738"/>
          <w:spacing w:val="-4"/>
          <w:sz w:val="28"/>
        </w:rPr>
        <w:t xml:space="preserve">акте </w:t>
      </w:r>
      <w:r>
        <w:rPr>
          <w:b/>
          <w:color w:val="383738"/>
          <w:sz w:val="28"/>
        </w:rPr>
        <w:t>терроризма,</w:t>
      </w:r>
      <w:r>
        <w:rPr>
          <w:b/>
          <w:color w:val="383738"/>
          <w:spacing w:val="-6"/>
          <w:sz w:val="28"/>
        </w:rPr>
        <w:t xml:space="preserve"> </w:t>
      </w:r>
      <w:r>
        <w:rPr>
          <w:b/>
          <w:color w:val="383738"/>
          <w:sz w:val="28"/>
        </w:rPr>
        <w:t>о</w:t>
      </w:r>
      <w:r>
        <w:rPr>
          <w:b/>
          <w:color w:val="383738"/>
          <w:spacing w:val="-7"/>
          <w:sz w:val="28"/>
        </w:rPr>
        <w:t xml:space="preserve"> </w:t>
      </w:r>
      <w:r>
        <w:rPr>
          <w:b/>
          <w:color w:val="383738"/>
          <w:sz w:val="28"/>
        </w:rPr>
        <w:t>готовящихся</w:t>
      </w:r>
      <w:r>
        <w:rPr>
          <w:b/>
          <w:color w:val="383738"/>
          <w:spacing w:val="-9"/>
          <w:sz w:val="28"/>
        </w:rPr>
        <w:t xml:space="preserve"> </w:t>
      </w:r>
      <w:r>
        <w:rPr>
          <w:b/>
          <w:color w:val="383738"/>
          <w:sz w:val="28"/>
        </w:rPr>
        <w:t>взрыве,</w:t>
      </w:r>
      <w:r>
        <w:rPr>
          <w:b/>
          <w:color w:val="383738"/>
          <w:spacing w:val="-6"/>
          <w:sz w:val="28"/>
        </w:rPr>
        <w:t xml:space="preserve"> </w:t>
      </w:r>
      <w:r>
        <w:rPr>
          <w:b/>
          <w:color w:val="383738"/>
          <w:sz w:val="28"/>
        </w:rPr>
        <w:t>поджоге</w:t>
      </w:r>
      <w:r>
        <w:rPr>
          <w:b/>
          <w:color w:val="383738"/>
          <w:spacing w:val="-2"/>
          <w:sz w:val="28"/>
        </w:rPr>
        <w:t xml:space="preserve"> </w:t>
      </w:r>
      <w:r>
        <w:rPr>
          <w:b/>
          <w:color w:val="383738"/>
          <w:sz w:val="28"/>
        </w:rPr>
        <w:t>или</w:t>
      </w:r>
      <w:r>
        <w:rPr>
          <w:b/>
          <w:color w:val="383738"/>
          <w:spacing w:val="-9"/>
          <w:sz w:val="28"/>
        </w:rPr>
        <w:t xml:space="preserve"> </w:t>
      </w:r>
      <w:r>
        <w:rPr>
          <w:b/>
          <w:color w:val="383738"/>
          <w:sz w:val="28"/>
        </w:rPr>
        <w:t>иных</w:t>
      </w:r>
      <w:r>
        <w:rPr>
          <w:b/>
          <w:color w:val="383738"/>
          <w:spacing w:val="-7"/>
          <w:sz w:val="28"/>
        </w:rPr>
        <w:t xml:space="preserve"> </w:t>
      </w:r>
      <w:r>
        <w:rPr>
          <w:b/>
          <w:color w:val="383738"/>
          <w:sz w:val="28"/>
        </w:rPr>
        <w:t xml:space="preserve">действиях, создающих опасность гибели людей, причинения значительного имущественного ущерба </w:t>
      </w:r>
      <w:r>
        <w:rPr>
          <w:b/>
          <w:color w:val="383738"/>
          <w:sz w:val="28"/>
        </w:rPr>
        <w:t>ибо наступления иных общественно опасных последствий)</w:t>
      </w:r>
      <w:proofErr w:type="gramStart"/>
      <w:r>
        <w:rPr>
          <w:b/>
          <w:color w:val="383738"/>
          <w:sz w:val="28"/>
        </w:rPr>
        <w:t>,</w:t>
      </w:r>
      <w:r>
        <w:rPr>
          <w:color w:val="433B32"/>
          <w:sz w:val="28"/>
        </w:rPr>
        <w:t>п</w:t>
      </w:r>
      <w:proofErr w:type="gramEnd"/>
      <w:r>
        <w:rPr>
          <w:color w:val="433B32"/>
          <w:sz w:val="28"/>
        </w:rPr>
        <w:t>оскольку заведомо ложное сообщение об акте терроризма хотя и не создает реальную опасность наступления последствий,</w:t>
      </w:r>
      <w:r>
        <w:rPr>
          <w:color w:val="433B32"/>
          <w:spacing w:val="-4"/>
          <w:sz w:val="28"/>
        </w:rPr>
        <w:t xml:space="preserve"> </w:t>
      </w:r>
      <w:r>
        <w:rPr>
          <w:color w:val="433B32"/>
          <w:sz w:val="28"/>
        </w:rPr>
        <w:t>характерных</w:t>
      </w:r>
      <w:r>
        <w:rPr>
          <w:color w:val="433B32"/>
          <w:spacing w:val="-14"/>
          <w:sz w:val="28"/>
        </w:rPr>
        <w:t xml:space="preserve"> </w:t>
      </w:r>
      <w:r>
        <w:rPr>
          <w:color w:val="433B32"/>
          <w:sz w:val="28"/>
        </w:rPr>
        <w:t>для</w:t>
      </w:r>
      <w:r>
        <w:rPr>
          <w:color w:val="433B32"/>
          <w:spacing w:val="-9"/>
          <w:sz w:val="28"/>
        </w:rPr>
        <w:t xml:space="preserve"> </w:t>
      </w:r>
      <w:r>
        <w:rPr>
          <w:color w:val="433B32"/>
          <w:sz w:val="28"/>
        </w:rPr>
        <w:t>терроризма,</w:t>
      </w:r>
      <w:r>
        <w:rPr>
          <w:color w:val="433B32"/>
          <w:spacing w:val="-8"/>
          <w:sz w:val="28"/>
        </w:rPr>
        <w:t xml:space="preserve"> </w:t>
      </w:r>
      <w:r>
        <w:rPr>
          <w:color w:val="433B32"/>
          <w:sz w:val="28"/>
        </w:rPr>
        <w:t>однако</w:t>
      </w:r>
      <w:r>
        <w:rPr>
          <w:color w:val="433B32"/>
          <w:spacing w:val="-10"/>
          <w:sz w:val="28"/>
        </w:rPr>
        <w:t xml:space="preserve"> </w:t>
      </w:r>
      <w:r>
        <w:rPr>
          <w:color w:val="433B32"/>
          <w:sz w:val="28"/>
        </w:rPr>
        <w:t>общественной безопасности причиняется ущерб.</w:t>
      </w:r>
    </w:p>
    <w:p w:rsidR="00841926" w:rsidRDefault="00A553BF" w:rsidP="00A553BF">
      <w:pPr>
        <w:pStyle w:val="a3"/>
        <w:ind w:left="282" w:right="42" w:firstLine="438"/>
        <w:jc w:val="both"/>
      </w:pPr>
      <w:r>
        <w:rPr>
          <w:color w:val="433B32"/>
        </w:rPr>
        <w:t>Объек</w:t>
      </w:r>
      <w:r>
        <w:rPr>
          <w:color w:val="433B32"/>
        </w:rPr>
        <w:t>тивная сторона преступления выражается в заведомо ложном сообщении о готовящемся взрыве, поджоге или иных действиях, создающих опасность гибели людей и причинения имущественного ущерба, то есть лицо знает о том, что сообщает сведения не соответствующие дей</w:t>
      </w:r>
      <w:r>
        <w:rPr>
          <w:color w:val="433B32"/>
        </w:rPr>
        <w:t>ствительности.</w:t>
      </w:r>
    </w:p>
    <w:p w:rsidR="00841926" w:rsidRDefault="00A553BF" w:rsidP="00A553BF">
      <w:pPr>
        <w:pStyle w:val="a3"/>
        <w:ind w:left="282" w:right="40" w:firstLine="438"/>
        <w:jc w:val="both"/>
      </w:pPr>
      <w:r>
        <w:rPr>
          <w:color w:val="433B32"/>
        </w:rPr>
        <w:t>Сообщения</w:t>
      </w:r>
      <w:r>
        <w:rPr>
          <w:color w:val="433B32"/>
          <w:spacing w:val="-2"/>
        </w:rPr>
        <w:t xml:space="preserve"> </w:t>
      </w:r>
      <w:r>
        <w:rPr>
          <w:color w:val="433B32"/>
        </w:rPr>
        <w:t>имеют</w:t>
      </w:r>
      <w:r>
        <w:rPr>
          <w:color w:val="433B32"/>
          <w:spacing w:val="-5"/>
        </w:rPr>
        <w:t xml:space="preserve"> </w:t>
      </w:r>
      <w:r>
        <w:rPr>
          <w:color w:val="433B32"/>
        </w:rPr>
        <w:t>различные</w:t>
      </w:r>
      <w:r>
        <w:rPr>
          <w:color w:val="433B32"/>
          <w:spacing w:val="-2"/>
        </w:rPr>
        <w:t xml:space="preserve"> </w:t>
      </w:r>
      <w:r>
        <w:rPr>
          <w:color w:val="433B32"/>
        </w:rPr>
        <w:t>формы</w:t>
      </w:r>
      <w:r>
        <w:rPr>
          <w:color w:val="433B32"/>
          <w:spacing w:val="-3"/>
        </w:rPr>
        <w:t xml:space="preserve"> </w:t>
      </w:r>
      <w:r>
        <w:rPr>
          <w:color w:val="433B32"/>
        </w:rPr>
        <w:t>–</w:t>
      </w:r>
      <w:r>
        <w:rPr>
          <w:color w:val="433B32"/>
          <w:spacing w:val="-3"/>
        </w:rPr>
        <w:t xml:space="preserve"> </w:t>
      </w:r>
      <w:r>
        <w:rPr>
          <w:color w:val="433B32"/>
        </w:rPr>
        <w:t>по</w:t>
      </w:r>
      <w:r>
        <w:rPr>
          <w:color w:val="433B32"/>
          <w:spacing w:val="-7"/>
        </w:rPr>
        <w:t xml:space="preserve"> </w:t>
      </w:r>
      <w:r>
        <w:rPr>
          <w:color w:val="433B32"/>
        </w:rPr>
        <w:t>телефону,</w:t>
      </w:r>
      <w:r>
        <w:rPr>
          <w:color w:val="433B32"/>
          <w:spacing w:val="-1"/>
        </w:rPr>
        <w:t xml:space="preserve"> </w:t>
      </w:r>
      <w:r>
        <w:rPr>
          <w:color w:val="433B32"/>
        </w:rPr>
        <w:t>в</w:t>
      </w:r>
      <w:r>
        <w:rPr>
          <w:color w:val="433B32"/>
          <w:spacing w:val="-5"/>
        </w:rPr>
        <w:t xml:space="preserve"> </w:t>
      </w:r>
      <w:r>
        <w:rPr>
          <w:color w:val="433B32"/>
        </w:rPr>
        <w:t>письменном</w:t>
      </w:r>
      <w:r>
        <w:rPr>
          <w:color w:val="433B32"/>
          <w:spacing w:val="-2"/>
        </w:rPr>
        <w:t xml:space="preserve"> </w:t>
      </w:r>
      <w:r>
        <w:rPr>
          <w:color w:val="433B32"/>
        </w:rPr>
        <w:t>виде, через средства массовой информации, компьютерную связь и могут передаваться различным адресатам, как организациям и учреждениям, обязанным реагировать по роду службы на эти сообщения, например в правоохранительные</w:t>
      </w:r>
      <w:r>
        <w:rPr>
          <w:color w:val="433B32"/>
          <w:spacing w:val="-4"/>
        </w:rPr>
        <w:t xml:space="preserve"> </w:t>
      </w:r>
      <w:r>
        <w:rPr>
          <w:color w:val="433B32"/>
        </w:rPr>
        <w:t>органы,</w:t>
      </w:r>
      <w:r>
        <w:rPr>
          <w:color w:val="433B32"/>
          <w:spacing w:val="-8"/>
        </w:rPr>
        <w:t xml:space="preserve"> </w:t>
      </w:r>
      <w:r>
        <w:rPr>
          <w:color w:val="433B32"/>
        </w:rPr>
        <w:t>органы</w:t>
      </w:r>
      <w:r>
        <w:rPr>
          <w:color w:val="433B32"/>
          <w:spacing w:val="-10"/>
        </w:rPr>
        <w:t xml:space="preserve"> </w:t>
      </w:r>
      <w:r>
        <w:rPr>
          <w:color w:val="433B32"/>
        </w:rPr>
        <w:t>власти,</w:t>
      </w:r>
      <w:r>
        <w:rPr>
          <w:color w:val="433B32"/>
          <w:spacing w:val="-8"/>
        </w:rPr>
        <w:t xml:space="preserve"> </w:t>
      </w:r>
      <w:r>
        <w:rPr>
          <w:color w:val="433B32"/>
        </w:rPr>
        <w:t>так</w:t>
      </w:r>
      <w:r>
        <w:rPr>
          <w:color w:val="433B32"/>
          <w:spacing w:val="-11"/>
        </w:rPr>
        <w:t xml:space="preserve"> </w:t>
      </w:r>
      <w:r>
        <w:rPr>
          <w:color w:val="433B32"/>
        </w:rPr>
        <w:t>и</w:t>
      </w:r>
      <w:r>
        <w:rPr>
          <w:color w:val="433B32"/>
          <w:spacing w:val="-6"/>
        </w:rPr>
        <w:t xml:space="preserve"> </w:t>
      </w:r>
      <w:r>
        <w:rPr>
          <w:color w:val="433B32"/>
        </w:rPr>
        <w:t>в</w:t>
      </w:r>
      <w:r>
        <w:rPr>
          <w:color w:val="433B32"/>
          <w:spacing w:val="-12"/>
        </w:rPr>
        <w:t xml:space="preserve"> </w:t>
      </w:r>
      <w:r>
        <w:rPr>
          <w:color w:val="433B32"/>
        </w:rPr>
        <w:t>други</w:t>
      </w:r>
      <w:r>
        <w:rPr>
          <w:color w:val="433B32"/>
        </w:rPr>
        <w:t>е</w:t>
      </w:r>
      <w:r>
        <w:rPr>
          <w:color w:val="433B32"/>
          <w:spacing w:val="-4"/>
        </w:rPr>
        <w:t xml:space="preserve"> </w:t>
      </w:r>
      <w:r>
        <w:rPr>
          <w:color w:val="433B32"/>
        </w:rPr>
        <w:t>организации, либо отдельным гражданам.</w:t>
      </w:r>
    </w:p>
    <w:p w:rsidR="00841926" w:rsidRDefault="00A553BF" w:rsidP="00A553BF">
      <w:pPr>
        <w:pStyle w:val="a3"/>
        <w:ind w:left="282" w:right="41" w:firstLine="0"/>
        <w:jc w:val="both"/>
      </w:pPr>
      <w:r>
        <w:rPr>
          <w:color w:val="433B32"/>
        </w:rPr>
        <w:t>Мотивы преступления могут быть различными: из чувства мести, из хулиганских побуждений, с целью привлечения к себе внимания, при этом преступление всегда совершается с прямым умыслом, поскольку преступники вполне ос</w:t>
      </w:r>
      <w:r>
        <w:rPr>
          <w:color w:val="433B32"/>
        </w:rPr>
        <w:t>ознают, что сообщают ложные сведения об акте терроризма и желают так поступить.</w:t>
      </w:r>
    </w:p>
    <w:p w:rsidR="00841926" w:rsidRDefault="00A553BF" w:rsidP="00A553BF">
      <w:pPr>
        <w:pStyle w:val="a3"/>
        <w:ind w:left="282" w:right="40" w:firstLine="438"/>
        <w:jc w:val="both"/>
      </w:pPr>
      <w:r>
        <w:rPr>
          <w:color w:val="433B32"/>
        </w:rPr>
        <w:t>Субъектами преступлений выступают как подростки, так и взрослые лица, которые совершают преступления, вполне осознавая последствия своих действий. Подростки, как правило, совершают преступления с целью избежать контрольной работы, отомстить учителям, не хо</w:t>
      </w:r>
      <w:r>
        <w:rPr>
          <w:color w:val="433B32"/>
        </w:rPr>
        <w:t>дить в школу, сорвать экзамен. Взрослые лица, совершают преступления в большей степени из чувства мести к работодателям, работникам правоохранительных органов, органов власти, а иногда из хулиганских побуждений, находясь в состоянии алкогольного опьянения.</w:t>
      </w:r>
    </w:p>
    <w:p w:rsidR="00841926" w:rsidRDefault="00A553BF" w:rsidP="00A553BF">
      <w:pPr>
        <w:ind w:left="282" w:firstLine="438"/>
        <w:jc w:val="both"/>
        <w:rPr>
          <w:b/>
          <w:sz w:val="28"/>
        </w:rPr>
      </w:pPr>
      <w:r>
        <w:rPr>
          <w:b/>
          <w:color w:val="383738"/>
          <w:sz w:val="28"/>
          <w:u w:val="single" w:color="383738"/>
        </w:rPr>
        <w:t>Изменения</w:t>
      </w:r>
      <w:r>
        <w:rPr>
          <w:b/>
          <w:color w:val="383738"/>
          <w:spacing w:val="-6"/>
          <w:sz w:val="28"/>
          <w:u w:val="single" w:color="383738"/>
        </w:rPr>
        <w:t xml:space="preserve"> </w:t>
      </w:r>
      <w:r>
        <w:rPr>
          <w:b/>
          <w:color w:val="383738"/>
          <w:sz w:val="28"/>
          <w:u w:val="single" w:color="383738"/>
        </w:rPr>
        <w:t>в</w:t>
      </w:r>
      <w:r>
        <w:rPr>
          <w:b/>
          <w:color w:val="383738"/>
          <w:spacing w:val="-6"/>
          <w:sz w:val="28"/>
          <w:u w:val="single" w:color="383738"/>
        </w:rPr>
        <w:t xml:space="preserve"> </w:t>
      </w:r>
      <w:r>
        <w:rPr>
          <w:b/>
          <w:color w:val="383738"/>
          <w:spacing w:val="-2"/>
          <w:sz w:val="28"/>
          <w:u w:val="single" w:color="383738"/>
        </w:rPr>
        <w:t>ст.207</w:t>
      </w:r>
    </w:p>
    <w:p w:rsidR="00841926" w:rsidRDefault="00A553BF" w:rsidP="00A553BF">
      <w:pPr>
        <w:pStyle w:val="a3"/>
        <w:ind w:left="282" w:firstLine="438"/>
        <w:jc w:val="both"/>
      </w:pPr>
      <w:r>
        <w:t>С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вступили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поправки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статью</w:t>
      </w:r>
      <w:r>
        <w:rPr>
          <w:spacing w:val="-5"/>
        </w:rPr>
        <w:t xml:space="preserve"> </w:t>
      </w:r>
      <w:r>
        <w:t xml:space="preserve">207 </w:t>
      </w:r>
      <w:r>
        <w:t>Уголовного кодекса Российской Федерации, усиливающие 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заведомо</w:t>
      </w:r>
      <w:r>
        <w:rPr>
          <w:spacing w:val="-8"/>
        </w:rPr>
        <w:t xml:space="preserve"> </w:t>
      </w:r>
      <w:r>
        <w:t>ложное</w:t>
      </w:r>
      <w:r>
        <w:rPr>
          <w:spacing w:val="-3"/>
        </w:rPr>
        <w:t xml:space="preserve"> </w:t>
      </w:r>
      <w:r>
        <w:t>сообщение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акте</w:t>
      </w:r>
      <w:r>
        <w:rPr>
          <w:spacing w:val="-3"/>
        </w:rPr>
        <w:t xml:space="preserve"> </w:t>
      </w:r>
      <w:r>
        <w:t xml:space="preserve">терроризма. </w:t>
      </w:r>
      <w:r>
        <w:t xml:space="preserve">Изменения внесены Федеральным законом РФ </w:t>
      </w:r>
      <w:r>
        <w:t>№</w:t>
      </w:r>
      <w:r>
        <w:rPr>
          <w:spacing w:val="-6"/>
        </w:rPr>
        <w:t xml:space="preserve"> </w:t>
      </w:r>
      <w:r>
        <w:t>501-ФЗ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31.12.2017</w:t>
      </w:r>
      <w:r>
        <w:rPr>
          <w:spacing w:val="-4"/>
        </w:rPr>
        <w:t xml:space="preserve"> года.</w:t>
      </w:r>
    </w:p>
    <w:p w:rsidR="00841926" w:rsidRDefault="00A553BF" w:rsidP="00A553BF">
      <w:pPr>
        <w:pStyle w:val="a3"/>
        <w:ind w:firstLine="443"/>
        <w:jc w:val="both"/>
      </w:pPr>
      <w:r>
        <w:t xml:space="preserve">Теперь ответственность </w:t>
      </w:r>
      <w:r>
        <w:rPr>
          <w:b/>
        </w:rPr>
        <w:t xml:space="preserve">по части первой </w:t>
      </w:r>
      <w:r>
        <w:t>наступает при совершении заведомо</w:t>
      </w:r>
      <w:r>
        <w:rPr>
          <w:spacing w:val="-9"/>
        </w:rPr>
        <w:t xml:space="preserve"> </w:t>
      </w:r>
      <w:r>
        <w:t>ложного</w:t>
      </w:r>
      <w:r>
        <w:rPr>
          <w:spacing w:val="-9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готовящихся</w:t>
      </w:r>
      <w:r>
        <w:rPr>
          <w:spacing w:val="-3"/>
        </w:rPr>
        <w:t xml:space="preserve"> </w:t>
      </w:r>
      <w:r>
        <w:t>взрыве,</w:t>
      </w:r>
      <w:r>
        <w:rPr>
          <w:spacing w:val="-2"/>
        </w:rPr>
        <w:t xml:space="preserve"> </w:t>
      </w:r>
      <w:r>
        <w:t>поджоге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иных </w:t>
      </w:r>
      <w:proofErr w:type="gramStart"/>
      <w:r>
        <w:lastRenderedPageBreak/>
        <w:t>действиях</w:t>
      </w:r>
      <w:proofErr w:type="gramEnd"/>
      <w:r>
        <w:t>, создающих опасность гибели людей,</w:t>
      </w:r>
      <w:r>
        <w:t xml:space="preserve"> причинения значительного имущественного ущерба либо наступления иных общественно опасных последствий из хулиганских побуждений.</w:t>
      </w:r>
    </w:p>
    <w:p w:rsidR="00841926" w:rsidRDefault="00A553BF" w:rsidP="00A553BF">
      <w:pPr>
        <w:ind w:left="277" w:right="56" w:firstLine="443"/>
        <w:jc w:val="both"/>
        <w:rPr>
          <w:b/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увеличен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размер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наказания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штрафа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теперь он составляет </w:t>
      </w:r>
      <w:r>
        <w:rPr>
          <w:b/>
          <w:sz w:val="28"/>
        </w:rPr>
        <w:t>от 200 до 500 тысяч рублей</w:t>
      </w:r>
      <w:r>
        <w:rPr>
          <w:sz w:val="28"/>
        </w:rPr>
        <w:t xml:space="preserve">. Максимальное наказание установлено в виде принудительных работ на срок от </w:t>
      </w:r>
      <w:r>
        <w:rPr>
          <w:b/>
          <w:sz w:val="28"/>
        </w:rPr>
        <w:t>2 до 3 лет.</w:t>
      </w:r>
    </w:p>
    <w:p w:rsidR="00841926" w:rsidRDefault="00A553BF" w:rsidP="00A553BF">
      <w:pPr>
        <w:pStyle w:val="a3"/>
        <w:ind w:firstLine="443"/>
        <w:jc w:val="both"/>
      </w:pPr>
      <w:r>
        <w:t>За</w:t>
      </w:r>
      <w:r>
        <w:rPr>
          <w:spacing w:val="-5"/>
        </w:rPr>
        <w:t xml:space="preserve"> </w:t>
      </w:r>
      <w:r>
        <w:t>преступление,</w:t>
      </w:r>
      <w:r>
        <w:rPr>
          <w:spacing w:val="-4"/>
        </w:rPr>
        <w:t xml:space="preserve"> </w:t>
      </w:r>
      <w:r>
        <w:t>предусмотренное</w:t>
      </w:r>
      <w:r>
        <w:rPr>
          <w:spacing w:val="-5"/>
        </w:rPr>
        <w:t xml:space="preserve"> </w:t>
      </w:r>
      <w:r>
        <w:t>ч.2</w:t>
      </w:r>
      <w:r>
        <w:rPr>
          <w:spacing w:val="-5"/>
        </w:rPr>
        <w:t xml:space="preserve"> </w:t>
      </w:r>
      <w:r>
        <w:t>ст.207</w:t>
      </w:r>
      <w:r>
        <w:rPr>
          <w:spacing w:val="-5"/>
        </w:rPr>
        <w:t xml:space="preserve"> </w:t>
      </w:r>
      <w:r>
        <w:t>УК</w:t>
      </w:r>
      <w:r>
        <w:rPr>
          <w:spacing w:val="-5"/>
        </w:rPr>
        <w:t xml:space="preserve"> </w:t>
      </w:r>
      <w:r>
        <w:t>РФ,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именно,</w:t>
      </w:r>
      <w:r>
        <w:rPr>
          <w:spacing w:val="-4"/>
        </w:rPr>
        <w:t xml:space="preserve"> </w:t>
      </w:r>
      <w:r>
        <w:t>за деяние, совершенное в отношении объектов социальной инфраструктуры, либо повлекшее причинение крупного у</w:t>
      </w:r>
      <w:r>
        <w:t>щерба, предусмотрен</w:t>
      </w:r>
      <w:r>
        <w:rPr>
          <w:spacing w:val="-6"/>
        </w:rPr>
        <w:t xml:space="preserve"> </w:t>
      </w:r>
      <w:r>
        <w:rPr>
          <w:b/>
        </w:rPr>
        <w:t>штраф</w:t>
      </w:r>
      <w:r>
        <w:rPr>
          <w:b/>
          <w:spacing w:val="-6"/>
        </w:rPr>
        <w:t xml:space="preserve"> </w:t>
      </w:r>
      <w:r>
        <w:rPr>
          <w:b/>
        </w:rPr>
        <w:t>от</w:t>
      </w:r>
      <w:r>
        <w:rPr>
          <w:b/>
          <w:spacing w:val="-3"/>
        </w:rPr>
        <w:t xml:space="preserve"> </w:t>
      </w:r>
      <w:r>
        <w:rPr>
          <w:b/>
        </w:rPr>
        <w:t>500</w:t>
      </w:r>
      <w:r>
        <w:rPr>
          <w:b/>
          <w:spacing w:val="-5"/>
        </w:rPr>
        <w:t xml:space="preserve"> </w:t>
      </w:r>
      <w:r>
        <w:rPr>
          <w:b/>
        </w:rPr>
        <w:t>до</w:t>
      </w:r>
      <w:r>
        <w:rPr>
          <w:b/>
          <w:spacing w:val="-5"/>
        </w:rPr>
        <w:t xml:space="preserve"> </w:t>
      </w:r>
      <w:r>
        <w:rPr>
          <w:b/>
        </w:rPr>
        <w:t>700</w:t>
      </w:r>
      <w:r>
        <w:rPr>
          <w:b/>
          <w:spacing w:val="-5"/>
        </w:rPr>
        <w:t xml:space="preserve"> </w:t>
      </w:r>
      <w:r>
        <w:rPr>
          <w:b/>
        </w:rPr>
        <w:t>тысяч</w:t>
      </w:r>
      <w:r>
        <w:rPr>
          <w:b/>
          <w:spacing w:val="-4"/>
        </w:rPr>
        <w:t xml:space="preserve"> </w:t>
      </w:r>
      <w:r>
        <w:rPr>
          <w:b/>
        </w:rPr>
        <w:t>рублей</w:t>
      </w:r>
      <w:r>
        <w:t>,</w:t>
      </w:r>
      <w:r>
        <w:rPr>
          <w:spacing w:val="-3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 xml:space="preserve">лишение свободы на срок </w:t>
      </w:r>
      <w:r>
        <w:rPr>
          <w:b/>
        </w:rPr>
        <w:t>от 3 до 5 лет</w:t>
      </w:r>
      <w:r>
        <w:t>.</w:t>
      </w:r>
    </w:p>
    <w:p w:rsidR="00841926" w:rsidRDefault="00A553BF" w:rsidP="00A553BF">
      <w:pPr>
        <w:pStyle w:val="a3"/>
        <w:ind w:right="332" w:firstLine="443"/>
        <w:jc w:val="both"/>
      </w:pPr>
      <w:r>
        <w:t>Под</w:t>
      </w:r>
      <w:r>
        <w:rPr>
          <w:spacing w:val="-5"/>
        </w:rPr>
        <w:t xml:space="preserve"> </w:t>
      </w:r>
      <w:r>
        <w:t>крупным</w:t>
      </w:r>
      <w:r>
        <w:rPr>
          <w:spacing w:val="-6"/>
        </w:rPr>
        <w:t xml:space="preserve"> </w:t>
      </w:r>
      <w:r>
        <w:t>ущербом</w:t>
      </w:r>
      <w:r>
        <w:rPr>
          <w:spacing w:val="-6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rPr>
          <w:b/>
        </w:rPr>
        <w:t>ущерб,</w:t>
      </w:r>
      <w:r>
        <w:rPr>
          <w:b/>
          <w:spacing w:val="-5"/>
        </w:rPr>
        <w:t xml:space="preserve"> </w:t>
      </w:r>
      <w:r>
        <w:t>сумма</w:t>
      </w:r>
      <w:r>
        <w:rPr>
          <w:spacing w:val="-6"/>
        </w:rPr>
        <w:t xml:space="preserve"> </w:t>
      </w:r>
      <w:r>
        <w:t>которого</w:t>
      </w:r>
      <w:r>
        <w:rPr>
          <w:spacing w:val="-11"/>
        </w:rPr>
        <w:t xml:space="preserve"> </w:t>
      </w:r>
      <w:r>
        <w:t xml:space="preserve">превышает </w:t>
      </w:r>
      <w:r>
        <w:rPr>
          <w:b/>
        </w:rPr>
        <w:t>один миллион рублей</w:t>
      </w:r>
      <w:r>
        <w:t xml:space="preserve">. </w:t>
      </w:r>
      <w:proofErr w:type="gramStart"/>
      <w:r>
        <w:t>Вновь введенная часть третья устанавливает ответственность за заведомо лож</w:t>
      </w:r>
      <w:r>
        <w:t>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власти.</w:t>
      </w:r>
      <w:proofErr w:type="gramEnd"/>
      <w:r>
        <w:t xml:space="preserve"> Макси</w:t>
      </w:r>
      <w:r>
        <w:t xml:space="preserve">мальное наказание за данное преступление составляет </w:t>
      </w:r>
      <w:r>
        <w:rPr>
          <w:b/>
        </w:rPr>
        <w:t xml:space="preserve">от 6 до 8 лет </w:t>
      </w:r>
      <w:r>
        <w:t xml:space="preserve">лишения </w:t>
      </w:r>
      <w:r>
        <w:rPr>
          <w:spacing w:val="-2"/>
        </w:rPr>
        <w:t>свободы.</w:t>
      </w:r>
    </w:p>
    <w:p w:rsidR="00841926" w:rsidRDefault="00A553BF" w:rsidP="00A553BF">
      <w:pPr>
        <w:pStyle w:val="a3"/>
        <w:ind w:firstLine="443"/>
        <w:jc w:val="both"/>
        <w:rPr>
          <w:b/>
        </w:rPr>
      </w:pPr>
      <w:r>
        <w:t>Часть четвертая</w:t>
      </w:r>
      <w:r>
        <w:rPr>
          <w:spacing w:val="40"/>
        </w:rPr>
        <w:t xml:space="preserve"> </w:t>
      </w:r>
      <w:r>
        <w:t>ст. 207 УК РФ предусматривает ответственность за заведомо ложное сообщение об</w:t>
      </w:r>
      <w:r>
        <w:rPr>
          <w:spacing w:val="40"/>
        </w:rPr>
        <w:t xml:space="preserve"> </w:t>
      </w:r>
      <w:r>
        <w:t xml:space="preserve">акте терроризма, </w:t>
      </w:r>
      <w:r>
        <w:rPr>
          <w:b/>
        </w:rPr>
        <w:t xml:space="preserve">повлекшее по неосторожности смерть человека </w:t>
      </w:r>
      <w:r>
        <w:t>или иные тяжкие последствия. За такие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предусмотрено</w:t>
      </w:r>
      <w:r>
        <w:rPr>
          <w:spacing w:val="-11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наказание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 xml:space="preserve">лишения свободы на срок от </w:t>
      </w:r>
      <w:r>
        <w:rPr>
          <w:b/>
        </w:rPr>
        <w:t>8 до 10 лет.</w:t>
      </w:r>
    </w:p>
    <w:p w:rsidR="00841926" w:rsidRDefault="00A553BF" w:rsidP="00A553BF">
      <w:pPr>
        <w:ind w:left="282"/>
        <w:jc w:val="center"/>
        <w:rPr>
          <w:b/>
          <w:sz w:val="28"/>
        </w:rPr>
      </w:pPr>
      <w:r>
        <w:rPr>
          <w:b/>
          <w:sz w:val="28"/>
        </w:rPr>
        <w:t>Новая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редакция</w:t>
      </w:r>
      <w:proofErr w:type="gramStart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proofErr w:type="gramEnd"/>
      <w:r>
        <w:rPr>
          <w:b/>
          <w:sz w:val="28"/>
        </w:rPr>
        <w:t>т.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РФ</w:t>
      </w:r>
    </w:p>
    <w:p w:rsidR="00841926" w:rsidRDefault="00A553BF" w:rsidP="00A553BF">
      <w:pPr>
        <w:pStyle w:val="a3"/>
        <w:ind w:firstLine="443"/>
        <w:jc w:val="both"/>
      </w:pPr>
      <w:r>
        <w:t>За заведомо ложное сообщение об акте терроризма (статья 207) уголовной</w:t>
      </w:r>
      <w:r>
        <w:rPr>
          <w:spacing w:val="-8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подлежит</w:t>
      </w:r>
      <w:r>
        <w:rPr>
          <w:spacing w:val="-9"/>
        </w:rPr>
        <w:t xml:space="preserve"> </w:t>
      </w:r>
      <w:r>
        <w:t>л</w:t>
      </w:r>
      <w:r>
        <w:t>ицо,</w:t>
      </w:r>
      <w:r>
        <w:rPr>
          <w:spacing w:val="-5"/>
        </w:rPr>
        <w:t xml:space="preserve"> </w:t>
      </w:r>
      <w:r>
        <w:t>достигшее</w:t>
      </w:r>
      <w:r>
        <w:rPr>
          <w:spacing w:val="-6"/>
        </w:rPr>
        <w:t xml:space="preserve"> </w:t>
      </w:r>
      <w:r>
        <w:t>ко</w:t>
      </w:r>
      <w:r>
        <w:rPr>
          <w:spacing w:val="-12"/>
        </w:rPr>
        <w:t xml:space="preserve"> </w:t>
      </w:r>
      <w:r>
        <w:t>времени совершения преступления четырнадцатилетнего возраста.</w:t>
      </w:r>
    </w:p>
    <w:p w:rsidR="00841926" w:rsidRDefault="00841926" w:rsidP="00A553BF">
      <w:pPr>
        <w:pStyle w:val="a3"/>
        <w:ind w:left="0" w:right="0" w:firstLine="0"/>
        <w:jc w:val="both"/>
      </w:pPr>
    </w:p>
    <w:p w:rsidR="00841926" w:rsidRDefault="00A553BF" w:rsidP="00A553BF">
      <w:pPr>
        <w:ind w:left="259"/>
        <w:jc w:val="center"/>
        <w:rPr>
          <w:b/>
          <w:sz w:val="28"/>
        </w:rPr>
      </w:pPr>
      <w:r>
        <w:rPr>
          <w:b/>
          <w:color w:val="FF0000"/>
          <w:spacing w:val="-2"/>
          <w:sz w:val="28"/>
        </w:rPr>
        <w:t>ПОМНИТЕ!</w:t>
      </w:r>
    </w:p>
    <w:p w:rsidR="00841926" w:rsidRDefault="00A553BF" w:rsidP="00A553BF">
      <w:pPr>
        <w:ind w:left="123" w:hanging="10"/>
        <w:jc w:val="both"/>
        <w:rPr>
          <w:b/>
          <w:sz w:val="28"/>
        </w:rPr>
      </w:pPr>
      <w:r>
        <w:rPr>
          <w:b/>
          <w:color w:val="FF0000"/>
          <w:sz w:val="28"/>
        </w:rPr>
        <w:t>Сообщая об акте терроризма, вы посягаете на общественную безопасность,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в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связи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чем,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нарушается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нормальная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деятельность учреждений, отвлекаются значительные силы и средства правоохранительных органов, причиняется вред интересам конкретных граждан.</w:t>
      </w:r>
    </w:p>
    <w:p w:rsidR="00841926" w:rsidRDefault="00A553BF" w:rsidP="00A553BF">
      <w:pPr>
        <w:ind w:left="123" w:hanging="10"/>
        <w:jc w:val="both"/>
        <w:rPr>
          <w:b/>
          <w:sz w:val="28"/>
        </w:rPr>
      </w:pPr>
      <w:r>
        <w:rPr>
          <w:b/>
          <w:color w:val="FF0000"/>
          <w:sz w:val="28"/>
        </w:rPr>
        <w:t>Ваши слова и действия могут образовать состав уголовно-наказуемого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деяния,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предусмотренного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ст.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207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У</w:t>
      </w:r>
      <w:r>
        <w:rPr>
          <w:b/>
          <w:color w:val="FF0000"/>
          <w:sz w:val="28"/>
        </w:rPr>
        <w:t>К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РФ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(заведомо ложное сообщение об акте терроризма).</w:t>
      </w:r>
    </w:p>
    <w:p w:rsidR="00841926" w:rsidRDefault="00A553BF" w:rsidP="00A553BF">
      <w:pPr>
        <w:ind w:left="123" w:hanging="10"/>
        <w:jc w:val="both"/>
        <w:rPr>
          <w:b/>
          <w:sz w:val="28"/>
        </w:rPr>
      </w:pPr>
      <w:r>
        <w:rPr>
          <w:b/>
          <w:color w:val="FF0000"/>
          <w:sz w:val="28"/>
        </w:rPr>
        <w:t>Мотив ваших действий может быть любым: хулиганским, желание проверить «качество и быстроту» работы правоохранительных органов, нарушить обычный порядок работы каких-либо организаций.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Ответственность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за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с</w:t>
      </w:r>
      <w:r>
        <w:rPr>
          <w:b/>
          <w:color w:val="FF0000"/>
          <w:sz w:val="28"/>
        </w:rPr>
        <w:t>овершение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данного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преступления наступает с 14 лет.</w:t>
      </w:r>
      <w:bookmarkStart w:id="0" w:name="_GoBack"/>
      <w:bookmarkEnd w:id="0"/>
    </w:p>
    <w:sectPr w:rsidR="00841926" w:rsidSect="00A553BF">
      <w:pgSz w:w="11900" w:h="16840"/>
      <w:pgMar w:top="820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1926"/>
    <w:rsid w:val="00841926"/>
    <w:rsid w:val="00A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7" w:right="56" w:hanging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7" w:right="56" w:hanging="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об ответственности граждан за заведомо ложные сообщения об угрозе совершения террористических актов</dc:title>
  <cp:lastModifiedBy>Пользователь Windows</cp:lastModifiedBy>
  <cp:revision>2</cp:revision>
  <dcterms:created xsi:type="dcterms:W3CDTF">2026-04-17T12:21:00Z</dcterms:created>
  <dcterms:modified xsi:type="dcterms:W3CDTF">2026-04-17T12:24:00Z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Word</vt:lpwstr>
  </property>
  <property fmtid="{D5CDD505-2E9C-101B-9397-08002B2CF9AE}" pid="4" name="LastSaved">
    <vt:filetime>2026-04-17T00:00:00Z</vt:filetime>
  </property>
  <property fmtid="{D5CDD505-2E9C-101B-9397-08002B2CF9AE}" pid="5" name="Producer">
    <vt:lpwstr>Mac OS X 10.13.6 Quartz PDFContext</vt:lpwstr>
  </property>
</Properties>
</file>